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14" w:hanging="5301" w:hangingChars="1200"/>
        <w:jc w:val="center"/>
        <w:rPr>
          <w:rFonts w:hint="eastAsia" w:asciiTheme="majorEastAsia" w:hAnsiTheme="majorEastAsia" w:eastAsiaTheme="majorEastAsia" w:cstheme="majorEastAsia"/>
          <w:b/>
          <w:sz w:val="44"/>
          <w:szCs w:val="44"/>
          <w:lang w:val="en"/>
        </w:rPr>
      </w:pPr>
      <w:r>
        <w:rPr>
          <w:rFonts w:hint="eastAsia" w:asciiTheme="majorEastAsia" w:hAnsiTheme="majorEastAsia" w:eastAsiaTheme="majorEastAsia" w:cstheme="majorEastAsia"/>
          <w:b/>
          <w:sz w:val="44"/>
          <w:szCs w:val="44"/>
          <w:lang w:val="en"/>
        </w:rPr>
        <w:t>吉林财经大学教师因公短期出国（境）</w:t>
      </w:r>
    </w:p>
    <w:p>
      <w:pPr>
        <w:ind w:left="3614" w:hanging="5301" w:hangingChars="1200"/>
        <w:jc w:val="center"/>
        <w:rPr>
          <w:rFonts w:hint="eastAsia" w:asciiTheme="majorEastAsia" w:hAnsiTheme="majorEastAsia" w:eastAsiaTheme="majorEastAsia" w:cstheme="majorEastAsia"/>
          <w:b/>
          <w:sz w:val="44"/>
          <w:szCs w:val="44"/>
          <w:lang w:val="en"/>
        </w:rPr>
      </w:pPr>
      <w:r>
        <w:rPr>
          <w:rFonts w:hint="eastAsia" w:asciiTheme="majorEastAsia" w:hAnsiTheme="majorEastAsia" w:eastAsiaTheme="majorEastAsia" w:cstheme="majorEastAsia"/>
          <w:b/>
          <w:sz w:val="44"/>
          <w:szCs w:val="44"/>
          <w:lang w:val="en"/>
        </w:rPr>
        <w:t>管理规定及资助办法</w:t>
      </w:r>
    </w:p>
    <w:p>
      <w:pPr>
        <w:jc w:val="center"/>
        <w:rPr>
          <w:b/>
          <w:sz w:val="36"/>
          <w:szCs w:val="36"/>
          <w:lang w:val="en"/>
        </w:rPr>
      </w:pPr>
      <w:r>
        <w:rPr>
          <w:rFonts w:hint="eastAsia"/>
          <w:b/>
          <w:sz w:val="36"/>
          <w:szCs w:val="36"/>
          <w:lang w:val="en"/>
        </w:rPr>
        <w:t>（试行）</w:t>
      </w:r>
      <w:bookmarkStart w:id="0" w:name="_GoBack"/>
      <w:bookmarkEnd w:id="0"/>
    </w:p>
    <w:p>
      <w:pPr>
        <w:rPr>
          <w:rFonts w:hint="eastAsia"/>
          <w:lang w:val="en"/>
        </w:rPr>
      </w:pPr>
    </w:p>
    <w:p>
      <w:pPr>
        <w:jc w:val="center"/>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rPr>
        <w:t>第一条</w:t>
      </w:r>
      <w:r>
        <w:rPr>
          <w:rFonts w:hint="eastAsia" w:ascii="黑体" w:hAnsi="黑体" w:eastAsia="黑体" w:cs="黑体"/>
          <w:b w:val="0"/>
          <w:bCs w:val="0"/>
          <w:sz w:val="32"/>
          <w:szCs w:val="32"/>
          <w:lang w:val="en-US" w:eastAsia="zh-CN"/>
        </w:rPr>
        <w:t xml:space="preserve">  </w:t>
      </w:r>
      <w:r>
        <w:rPr>
          <w:rFonts w:hint="eastAsia" w:ascii="华文仿宋" w:hAnsi="华文仿宋" w:eastAsia="华文仿宋" w:cs="华文仿宋"/>
          <w:sz w:val="32"/>
          <w:szCs w:val="32"/>
          <w:lang w:val="en"/>
        </w:rPr>
        <w:t>为了培养优秀的科研创新团队，提高教师队伍质量，提高学校在国际上的影响力，学校将鼓励教师出国出境参加学术会议、进行短期学术交流和合作研究，同时调整相关政策，本着“鼓励支持教师出国（境），向青年教师倾斜”的原则，特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项目申报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黑体" w:hAnsi="黑体" w:eastAsia="黑体" w:cs="黑体"/>
          <w:b w:val="0"/>
          <w:bCs w:val="0"/>
          <w:sz w:val="32"/>
          <w:szCs w:val="32"/>
          <w:lang w:val="en" w:eastAsia="zh-CN"/>
        </w:rPr>
        <w:t>第二条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b w:val="0"/>
          <w:bCs w:val="0"/>
          <w:sz w:val="32"/>
          <w:szCs w:val="32"/>
          <w:lang w:val="en"/>
        </w:rPr>
        <w:t>申报类别</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（一）</w:t>
      </w:r>
      <w:r>
        <w:rPr>
          <w:rFonts w:hint="eastAsia" w:ascii="华文仿宋" w:hAnsi="华文仿宋" w:eastAsia="华文仿宋" w:cs="华文仿宋"/>
          <w:sz w:val="32"/>
          <w:szCs w:val="32"/>
          <w:lang w:val="en"/>
        </w:rPr>
        <w:t>参加境外学术会议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指申请人赴国（境）外参加各类国际、双边、港澳台等学术性会议，会期一般不超过6天。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（二）</w:t>
      </w:r>
      <w:r>
        <w:rPr>
          <w:rFonts w:hint="eastAsia" w:ascii="华文仿宋" w:hAnsi="华文仿宋" w:eastAsia="华文仿宋" w:cs="华文仿宋"/>
          <w:sz w:val="32"/>
          <w:szCs w:val="32"/>
          <w:lang w:val="en"/>
        </w:rPr>
        <w:t>短期境外学术交流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指申请人赴国（境）外进行期限在15天以内，有明确出访任务或研究课题的短期讲学、学术访问、学术研究等学术性活动。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黑体" w:hAnsi="黑体" w:eastAsia="黑体" w:cs="黑体"/>
          <w:b w:val="0"/>
          <w:bCs w:val="0"/>
          <w:sz w:val="32"/>
          <w:szCs w:val="32"/>
          <w:lang w:val="en" w:eastAsia="zh-CN"/>
        </w:rPr>
        <w:t>第三条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b w:val="0"/>
          <w:bCs w:val="0"/>
          <w:sz w:val="32"/>
          <w:szCs w:val="32"/>
          <w:lang w:val="en"/>
        </w:rPr>
        <w:t>申报条件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（一）</w:t>
      </w:r>
      <w:r>
        <w:rPr>
          <w:rFonts w:hint="eastAsia" w:ascii="华文仿宋" w:hAnsi="华文仿宋" w:eastAsia="华文仿宋" w:cs="华文仿宋"/>
          <w:sz w:val="32"/>
          <w:szCs w:val="32"/>
          <w:lang w:val="en"/>
        </w:rPr>
        <w:t>项目申请人须为学校在岗教学、科研人员。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（二）</w:t>
      </w:r>
      <w:r>
        <w:rPr>
          <w:rFonts w:hint="eastAsia" w:ascii="华文仿宋" w:hAnsi="华文仿宋" w:eastAsia="华文仿宋" w:cs="华文仿宋"/>
          <w:sz w:val="32"/>
          <w:szCs w:val="32"/>
          <w:lang w:val="en"/>
        </w:rPr>
        <w:t>申请人须是受邀出访，参加学术会议者提交的论文摘要须被大会接受。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（三）</w:t>
      </w:r>
      <w:r>
        <w:rPr>
          <w:rFonts w:hint="eastAsia" w:ascii="华文仿宋" w:hAnsi="华文仿宋" w:eastAsia="华文仿宋" w:cs="华文仿宋"/>
          <w:sz w:val="32"/>
          <w:szCs w:val="32"/>
          <w:lang w:val="en"/>
        </w:rPr>
        <w:t>申请人须有明确的出访任务和出访目的。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eastAsia="zh-CN"/>
        </w:rPr>
        <w:t>第四条</w:t>
      </w:r>
      <w:r>
        <w:rPr>
          <w:rFonts w:hint="eastAsia" w:ascii="黑体" w:hAnsi="黑体" w:eastAsia="黑体" w:cs="黑体"/>
          <w:b w:val="0"/>
          <w:bCs w:val="0"/>
          <w:sz w:val="32"/>
          <w:szCs w:val="32"/>
          <w:lang w:val="en-US" w:eastAsia="zh-CN"/>
        </w:rPr>
        <w:t xml:space="preserve">  </w:t>
      </w:r>
      <w:r>
        <w:rPr>
          <w:rFonts w:hint="eastAsia" w:ascii="华文仿宋" w:hAnsi="华文仿宋" w:eastAsia="华文仿宋" w:cs="华文仿宋"/>
          <w:b w:val="0"/>
          <w:bCs w:val="0"/>
          <w:sz w:val="32"/>
          <w:szCs w:val="32"/>
          <w:lang w:val="en"/>
        </w:rPr>
        <w:t>申报流程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每年11月中旬，国际合作与交流处下发“短期因公出国（境）立项通知”和“计划申报表”，各学院教师可根据自己的计划安排和实际情况申报立项。12月中旬，国际合作与交流处将申报立项情况汇总、初审，经外事领导小组审批通过后，在国际合作与交流处网上进行公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经费资助范围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eastAsia="zh-CN"/>
        </w:rPr>
        <w:t>第五条</w:t>
      </w:r>
      <w:r>
        <w:rPr>
          <w:rFonts w:hint="eastAsia" w:ascii="黑体" w:hAnsi="黑体" w:eastAsia="黑体" w:cs="黑体"/>
          <w:b w:val="0"/>
          <w:bCs w:val="0"/>
          <w:sz w:val="32"/>
          <w:szCs w:val="32"/>
          <w:lang w:val="en-US" w:eastAsia="zh-CN"/>
        </w:rPr>
        <w:t xml:space="preserve">  </w:t>
      </w:r>
      <w:r>
        <w:rPr>
          <w:rFonts w:hint="eastAsia" w:ascii="华文仿宋" w:hAnsi="华文仿宋" w:eastAsia="华文仿宋" w:cs="华文仿宋"/>
          <w:b w:val="0"/>
          <w:bCs w:val="0"/>
          <w:sz w:val="32"/>
          <w:szCs w:val="32"/>
          <w:lang w:val="en"/>
        </w:rPr>
        <w:t>全额资助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全额资助主要面向全校教师，学校为申请人提供全额往返机票；会议注册费；境外住宿、伙食、公杂费；办理护照（通行证）、签证（签注）手续等费用资助。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资助条件如下：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（一）</w:t>
      </w:r>
      <w:r>
        <w:rPr>
          <w:rFonts w:hint="eastAsia" w:ascii="华文仿宋" w:hAnsi="华文仿宋" w:eastAsia="华文仿宋" w:cs="华文仿宋"/>
          <w:sz w:val="32"/>
          <w:szCs w:val="32"/>
          <w:lang w:val="en"/>
        </w:rPr>
        <w:t>赴国（境）外参加专业领域学术大会的；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（二）</w:t>
      </w:r>
      <w:r>
        <w:rPr>
          <w:rFonts w:hint="eastAsia" w:ascii="华文仿宋" w:hAnsi="华文仿宋" w:eastAsia="华文仿宋" w:cs="华文仿宋"/>
          <w:sz w:val="32"/>
          <w:szCs w:val="32"/>
          <w:lang w:val="en"/>
        </w:rPr>
        <w:t>赴国（境）外参加学术团体会员大会或会员理事会议的；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（三）</w:t>
      </w:r>
      <w:r>
        <w:rPr>
          <w:rFonts w:hint="eastAsia" w:ascii="华文仿宋" w:hAnsi="华文仿宋" w:eastAsia="华文仿宋" w:cs="华文仿宋"/>
          <w:sz w:val="32"/>
          <w:szCs w:val="32"/>
          <w:lang w:val="en"/>
        </w:rPr>
        <w:t>赴国（境）外高水平大学或研究机构进行短期合作研究的；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（四）</w:t>
      </w:r>
      <w:r>
        <w:rPr>
          <w:rFonts w:hint="eastAsia" w:ascii="华文仿宋" w:hAnsi="华文仿宋" w:eastAsia="华文仿宋" w:cs="华文仿宋"/>
          <w:sz w:val="32"/>
          <w:szCs w:val="32"/>
          <w:lang w:val="en"/>
        </w:rPr>
        <w:t>赴国（境）外高校或科研机构签订有效科研合作协议的；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（五）</w:t>
      </w:r>
      <w:r>
        <w:rPr>
          <w:rFonts w:hint="eastAsia" w:ascii="华文仿宋" w:hAnsi="华文仿宋" w:eastAsia="华文仿宋" w:cs="华文仿宋"/>
          <w:sz w:val="32"/>
          <w:szCs w:val="32"/>
          <w:lang w:val="en"/>
        </w:rPr>
        <w:t>经学院推荐有特殊需要并经学校外事领导小组商定同意的。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eastAsia="zh-CN"/>
        </w:rPr>
        <w:t>第六条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b w:val="0"/>
          <w:bCs w:val="0"/>
          <w:sz w:val="32"/>
          <w:szCs w:val="32"/>
          <w:lang w:val="en"/>
        </w:rPr>
        <w:t>非全额资助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非全额资助面向学校全体教师，学校为申请人提供往返机票和办理护照（通行证）、签证（签注）手续费用资助，不承担其境外期间费用。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凡符合申报条件者均可申请此项资助。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申请人出国（境）手续办理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黑体" w:hAnsi="黑体" w:eastAsia="黑体" w:cs="黑体"/>
          <w:b w:val="0"/>
          <w:bCs w:val="0"/>
          <w:sz w:val="32"/>
          <w:szCs w:val="32"/>
          <w:lang w:val="en" w:eastAsia="zh-CN"/>
        </w:rPr>
        <w:t>第七条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
        </w:rPr>
        <w:t>材料准备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华文仿宋" w:hAnsi="华文仿宋" w:eastAsia="华文仿宋" w:cs="华文仿宋"/>
          <w:b w:val="0"/>
          <w:bCs w:val="0"/>
          <w:sz w:val="32"/>
          <w:szCs w:val="32"/>
          <w:lang w:val="en" w:eastAsia="zh-CN"/>
        </w:rPr>
        <w:t>（一）</w:t>
      </w:r>
      <w:r>
        <w:rPr>
          <w:rFonts w:hint="eastAsia" w:ascii="华文仿宋" w:hAnsi="华文仿宋" w:eastAsia="华文仿宋" w:cs="华文仿宋"/>
          <w:b w:val="0"/>
          <w:bCs w:val="0"/>
          <w:sz w:val="32"/>
          <w:szCs w:val="32"/>
          <w:lang w:val="en"/>
        </w:rPr>
        <w:t>出国（赴港澳）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lang w:val="en"/>
        </w:rPr>
        <w:t>邀请函及译文（复印件）院长或系主任签署的《教师短期出访申请表》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val="en"/>
        </w:rPr>
        <w:t xml:space="preserve"> 身份证（复印件）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val="en"/>
        </w:rPr>
        <w:t xml:space="preserve"> 因公临时出国（赴港澳）人员备案表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val="en"/>
        </w:rPr>
        <w:t xml:space="preserve"> 境外日程安排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lang w:val="en"/>
        </w:rPr>
        <w:t xml:space="preserve"> 申请参加学术会议者，须提供会议论文的论文摘要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lang w:val="en"/>
        </w:rPr>
        <w:t xml:space="preserve"> 申请合作研究者须说明合作研究的课题，包括研究内容、进度、合作方式、经费、预期目标以及参与合作研究的对方人员姓名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lang w:val="en"/>
        </w:rPr>
        <w:t xml:space="preserve"> 申请短期讲学应说明讲学目的、任务、内容和讲学对象等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华文仿宋" w:hAnsi="华文仿宋" w:eastAsia="华文仿宋" w:cs="华文仿宋"/>
          <w:b w:val="0"/>
          <w:bCs w:val="0"/>
          <w:sz w:val="32"/>
          <w:szCs w:val="32"/>
          <w:lang w:val="en" w:eastAsia="zh-CN"/>
        </w:rPr>
        <w:t>（二）</w:t>
      </w:r>
      <w:r>
        <w:rPr>
          <w:rFonts w:hint="eastAsia" w:ascii="华文仿宋" w:hAnsi="华文仿宋" w:eastAsia="华文仿宋" w:cs="华文仿宋"/>
          <w:b w:val="0"/>
          <w:bCs w:val="0"/>
          <w:sz w:val="32"/>
          <w:szCs w:val="32"/>
          <w:lang w:val="en"/>
        </w:rPr>
        <w:t>赴台湾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lang w:val="en"/>
        </w:rPr>
        <w:t>院长或系主任签署的《教师短期出访申请表》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val="en"/>
        </w:rPr>
        <w:t xml:space="preserve"> 邀请函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val="en"/>
        </w:rPr>
        <w:t xml:space="preserve"> 入台许可证（复印件）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val="en"/>
        </w:rPr>
        <w:t xml:space="preserve"> 访问日程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lang w:val="en"/>
        </w:rPr>
        <w:t xml:space="preserve"> 大陆赴台人员名单表（参加国际学术会议者还须提供参会人员名单表）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lang w:val="en"/>
        </w:rPr>
        <w:t xml:space="preserve"> 邀请单位简介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lang w:val="en"/>
        </w:rPr>
        <w:t xml:space="preserve"> 承诺函（参加学术会议者提供）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lang w:val="en"/>
        </w:rPr>
        <w:t xml:space="preserve"> 身份证（复印件）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lang w:val="en"/>
        </w:rPr>
        <w:t xml:space="preserve"> 赴台人员审查表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10</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
        </w:rPr>
        <w:t xml:space="preserve"> 申请参加学术会议者，须提供会议论文的论文摘要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11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
        </w:rPr>
        <w:t xml:space="preserve"> 申请合作研究者须说明合作研究的课题，包括研究内容、进度、合作方式、经费、预期目标以及参与合作研究的对方人员姓名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12</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
        </w:rPr>
        <w:t xml:space="preserve"> 申请短期讲学应说明讲学目的、任务、内容和讲学对象等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b w:val="0"/>
          <w:bCs w:val="0"/>
          <w:sz w:val="32"/>
          <w:szCs w:val="32"/>
          <w:lang w:val="en"/>
        </w:rPr>
      </w:pPr>
      <w:r>
        <w:rPr>
          <w:rFonts w:hint="eastAsia" w:ascii="黑体" w:hAnsi="黑体" w:eastAsia="黑体" w:cs="黑体"/>
          <w:b w:val="0"/>
          <w:bCs w:val="0"/>
          <w:sz w:val="32"/>
          <w:szCs w:val="32"/>
          <w:lang w:val="en" w:eastAsia="zh-CN"/>
        </w:rPr>
        <w:t>第八条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b w:val="0"/>
          <w:bCs w:val="0"/>
          <w:sz w:val="32"/>
          <w:szCs w:val="32"/>
          <w:lang w:val="en"/>
        </w:rPr>
        <w:t>出国出境手续办理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（一）</w:t>
      </w:r>
      <w:r>
        <w:rPr>
          <w:rFonts w:hint="eastAsia" w:ascii="华文仿宋" w:hAnsi="华文仿宋" w:eastAsia="华文仿宋" w:cs="华文仿宋"/>
          <w:sz w:val="32"/>
          <w:szCs w:val="32"/>
          <w:lang w:val="en"/>
        </w:rPr>
        <w:t>有出国和赴港、澳、台出访任务的人员应至少提前2个月将出国出境材料报国际合作与交流处（港澳台事务办公室）。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（二）</w:t>
      </w:r>
      <w:r>
        <w:rPr>
          <w:rFonts w:hint="eastAsia" w:ascii="华文仿宋" w:hAnsi="华文仿宋" w:eastAsia="华文仿宋" w:cs="华文仿宋"/>
          <w:sz w:val="32"/>
          <w:szCs w:val="32"/>
          <w:lang w:val="en"/>
        </w:rPr>
        <w:t>由国际合作与交流处（港澳台事务办公室）负责起草公文，分别报送吉林省外事办公室、吉林省台湾事务办公室审批。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60" w:leftChars="0"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（三）</w:t>
      </w:r>
      <w:r>
        <w:rPr>
          <w:rFonts w:hint="eastAsia" w:ascii="华文仿宋" w:hAnsi="华文仿宋" w:eastAsia="华文仿宋" w:cs="华文仿宋"/>
          <w:sz w:val="32"/>
          <w:szCs w:val="32"/>
          <w:lang w:val="en"/>
        </w:rPr>
        <w:t>省外事办、省台办审批后，申请人执出国（赴港澳）、赴台任务批件送省外事办公室、长春市公安局出入境管理处办理护照、通行证、签证等手续。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60" w:leftChars="0"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（四）</w:t>
      </w:r>
      <w:r>
        <w:rPr>
          <w:rFonts w:hint="eastAsia" w:ascii="华文仿宋" w:hAnsi="华文仿宋" w:eastAsia="华文仿宋" w:cs="华文仿宋"/>
          <w:sz w:val="32"/>
          <w:szCs w:val="32"/>
          <w:lang w:val="en"/>
        </w:rPr>
        <w:t>参加国家各部、委跨地区、跨部门、跨行业组团出访的人员，除须上报组团的国家部委外，仍须按以上程序上报审批。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60" w:leftChars="0"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eastAsia="zh-CN"/>
        </w:rPr>
        <w:t>（五）</w:t>
      </w:r>
      <w:r>
        <w:rPr>
          <w:rFonts w:hint="eastAsia" w:ascii="华文仿宋" w:hAnsi="华文仿宋" w:eastAsia="华文仿宋" w:cs="华文仿宋"/>
          <w:sz w:val="32"/>
          <w:szCs w:val="32"/>
          <w:lang w:val="en"/>
        </w:rPr>
        <w:t>出访人员归国后，须在2周内在本单位或学校范围做1次学术报告，并做出书面出访总结报告，总结报告连同因公护照交国际合作与交流处备案。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eastAsia="zh-CN"/>
        </w:rPr>
        <w:t>第五章</w:t>
      </w:r>
      <w:r>
        <w:rPr>
          <w:rFonts w:hint="eastAsia" w:ascii="黑体" w:hAnsi="黑体" w:eastAsia="黑体" w:cs="黑体"/>
          <w:b w:val="0"/>
          <w:bCs w:val="0"/>
          <w:sz w:val="32"/>
          <w:szCs w:val="32"/>
          <w:lang w:val="en"/>
        </w:rPr>
        <w:t xml:space="preserve">  参会期间注意事项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eastAsia="zh-CN"/>
        </w:rPr>
        <w:t>第九条</w:t>
      </w:r>
      <w:r>
        <w:rPr>
          <w:rFonts w:hint="eastAsia" w:ascii="黑体" w:hAnsi="黑体" w:eastAsia="黑体" w:cs="黑体"/>
          <w:b w:val="0"/>
          <w:bCs w:val="0"/>
          <w:sz w:val="32"/>
          <w:szCs w:val="32"/>
          <w:lang w:val="en"/>
        </w:rPr>
        <w:t>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 </w:t>
      </w:r>
      <w:r>
        <w:rPr>
          <w:rFonts w:hint="eastAsia" w:ascii="华文仿宋" w:hAnsi="华文仿宋" w:eastAsia="华文仿宋" w:cs="华文仿宋"/>
          <w:sz w:val="32"/>
          <w:szCs w:val="32"/>
          <w:lang w:val="en"/>
        </w:rPr>
        <w:t>出国参加国际会议人员应利用参会机会，积极开展国际学术交流，要广交朋友，收集信息，邀请该领域国际知名学者来校进行学术交流，对于利用参加国际学术会议，邀请到国际著名学者来校交流或争取到在我校召开国际会议的个人，学校将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rPr>
        <w:t>第</w:t>
      </w:r>
      <w:r>
        <w:rPr>
          <w:rFonts w:hint="eastAsia" w:ascii="黑体" w:hAnsi="黑体" w:eastAsia="黑体" w:cs="黑体"/>
          <w:b w:val="0"/>
          <w:bCs w:val="0"/>
          <w:sz w:val="32"/>
          <w:szCs w:val="32"/>
          <w:lang w:val="en" w:eastAsia="zh-CN"/>
        </w:rPr>
        <w:t>十</w:t>
      </w:r>
      <w:r>
        <w:rPr>
          <w:rFonts w:hint="eastAsia" w:ascii="黑体" w:hAnsi="黑体" w:eastAsia="黑体" w:cs="黑体"/>
          <w:b w:val="0"/>
          <w:bCs w:val="0"/>
          <w:sz w:val="32"/>
          <w:szCs w:val="32"/>
          <w:lang w:val="en"/>
        </w:rPr>
        <w:t>条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 </w:t>
      </w:r>
      <w:r>
        <w:rPr>
          <w:rFonts w:hint="eastAsia" w:ascii="华文仿宋" w:hAnsi="华文仿宋" w:eastAsia="华文仿宋" w:cs="华文仿宋"/>
          <w:sz w:val="32"/>
          <w:szCs w:val="32"/>
          <w:lang w:val="en"/>
        </w:rPr>
        <w:t>参加国际学术会议人员应严格遵守学校保密管理规定，不得泄露国家秘密。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eastAsia="zh-CN"/>
        </w:rPr>
        <w:t>第六章</w:t>
      </w:r>
      <w:r>
        <w:rPr>
          <w:rFonts w:hint="eastAsia" w:ascii="黑体" w:hAnsi="黑体" w:eastAsia="黑体" w:cs="黑体"/>
          <w:b w:val="0"/>
          <w:bCs w:val="0"/>
          <w:sz w:val="32"/>
          <w:szCs w:val="32"/>
          <w:lang w:val="en"/>
        </w:rPr>
        <w:t>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
        </w:rPr>
        <w:t>会后总结工作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rPr>
        <w:t>第</w:t>
      </w:r>
      <w:r>
        <w:rPr>
          <w:rFonts w:hint="eastAsia" w:ascii="黑体" w:hAnsi="黑体" w:eastAsia="黑体" w:cs="黑体"/>
          <w:b w:val="0"/>
          <w:bCs w:val="0"/>
          <w:sz w:val="32"/>
          <w:szCs w:val="32"/>
          <w:lang w:val="en" w:eastAsia="zh-CN"/>
        </w:rPr>
        <w:t>十一</w:t>
      </w:r>
      <w:r>
        <w:rPr>
          <w:rFonts w:hint="eastAsia" w:ascii="黑体" w:hAnsi="黑体" w:eastAsia="黑体" w:cs="黑体"/>
          <w:b w:val="0"/>
          <w:bCs w:val="0"/>
          <w:sz w:val="32"/>
          <w:szCs w:val="32"/>
          <w:lang w:val="en"/>
        </w:rPr>
        <w:t>条 </w:t>
      </w:r>
      <w:r>
        <w:rPr>
          <w:rFonts w:hint="eastAsia" w:ascii="华文仿宋" w:hAnsi="华文仿宋" w:eastAsia="华文仿宋" w:cs="华文仿宋"/>
          <w:sz w:val="32"/>
          <w:szCs w:val="32"/>
          <w:lang w:val="en"/>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val="en"/>
        </w:rPr>
        <w:t>出国人员回国后应按照有关要求认真做好总结工作，回国后15日内应将参会总结交国际交流合作处，国际交流合作处负责组织相关人员听取参加会议人员出国情况汇报，出国参会总结将在国际交流合作处网页上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华文仿宋" w:hAnsi="华文仿宋" w:eastAsia="华文仿宋" w:cs="华文仿宋"/>
          <w:sz w:val="32"/>
          <w:szCs w:val="32"/>
          <w:lang w:val="en"/>
        </w:rPr>
      </w:pPr>
      <w:r>
        <w:rPr>
          <w:rFonts w:hint="eastAsia" w:ascii="黑体" w:hAnsi="黑体" w:eastAsia="黑体" w:cs="黑体"/>
          <w:b w:val="0"/>
          <w:bCs w:val="0"/>
          <w:sz w:val="32"/>
          <w:szCs w:val="32"/>
          <w:lang w:val="en"/>
        </w:rPr>
        <w:t>第</w:t>
      </w:r>
      <w:r>
        <w:rPr>
          <w:rFonts w:hint="eastAsia" w:ascii="黑体" w:hAnsi="黑体" w:eastAsia="黑体" w:cs="黑体"/>
          <w:b w:val="0"/>
          <w:bCs w:val="0"/>
          <w:sz w:val="32"/>
          <w:szCs w:val="32"/>
          <w:lang w:val="en" w:eastAsia="zh-CN"/>
        </w:rPr>
        <w:t>十二</w:t>
      </w:r>
      <w:r>
        <w:rPr>
          <w:rFonts w:hint="eastAsia" w:ascii="黑体" w:hAnsi="黑体" w:eastAsia="黑体" w:cs="黑体"/>
          <w:b w:val="0"/>
          <w:bCs w:val="0"/>
          <w:sz w:val="32"/>
          <w:szCs w:val="32"/>
          <w:lang w:val="en"/>
        </w:rPr>
        <w:t>条</w:t>
      </w:r>
      <w:r>
        <w:rPr>
          <w:rFonts w:hint="eastAsia" w:ascii="华文仿宋" w:hAnsi="华文仿宋" w:eastAsia="华文仿宋" w:cs="华文仿宋"/>
          <w:sz w:val="32"/>
          <w:szCs w:val="32"/>
          <w:lang w:val="en"/>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val="en"/>
        </w:rPr>
        <w:t> 每年国际交流合作处负责对教师出国参加国际学术会议工作进行总结评估，对于国际学术交流效果突出，特别是能够为学校申办国际会议做出贡献的人员学校将给予奖励。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eastAsia="zh-CN"/>
        </w:rPr>
        <w:t>第七章</w:t>
      </w:r>
      <w:r>
        <w:rPr>
          <w:rFonts w:hint="eastAsia" w:ascii="黑体" w:hAnsi="黑体" w:eastAsia="黑体" w:cs="黑体"/>
          <w:b w:val="0"/>
          <w:bCs w:val="0"/>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val="en"/>
        </w:rPr>
        <w:t>申请出国（境）人员学校每年只资助1次；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val="en"/>
        </w:rPr>
        <w:t>已申请的经费只在本年度内有效，不能延续到下一年度，也不可在本年度内转给他人；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3. </w:t>
      </w:r>
      <w:r>
        <w:rPr>
          <w:rFonts w:hint="eastAsia" w:ascii="华文仿宋" w:hAnsi="华文仿宋" w:eastAsia="华文仿宋" w:cs="华文仿宋"/>
          <w:sz w:val="32"/>
          <w:szCs w:val="32"/>
          <w:lang w:val="en"/>
        </w:rPr>
        <w:t>同一个出访项目一般不超过两人；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4. </w:t>
      </w:r>
      <w:r>
        <w:rPr>
          <w:rFonts w:hint="eastAsia" w:ascii="华文仿宋" w:hAnsi="华文仿宋" w:eastAsia="华文仿宋" w:cs="华文仿宋"/>
          <w:sz w:val="32"/>
          <w:szCs w:val="32"/>
          <w:lang w:val="en"/>
        </w:rPr>
        <w:t>未列入学校出访计划而又有必要出访任务的，须经学校外事领导小组商定；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5. </w:t>
      </w:r>
      <w:r>
        <w:rPr>
          <w:rFonts w:hint="eastAsia" w:ascii="华文仿宋" w:hAnsi="华文仿宋" w:eastAsia="华文仿宋" w:cs="华文仿宋"/>
          <w:sz w:val="32"/>
          <w:szCs w:val="32"/>
          <w:lang w:val="en"/>
        </w:rPr>
        <w:t>出访费用超出学校预算的经费由本人自筹；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6. </w:t>
      </w:r>
      <w:r>
        <w:rPr>
          <w:rFonts w:hint="eastAsia" w:ascii="华文仿宋" w:hAnsi="华文仿宋" w:eastAsia="华文仿宋" w:cs="华文仿宋"/>
          <w:sz w:val="32"/>
          <w:szCs w:val="32"/>
          <w:lang w:val="en"/>
        </w:rPr>
        <w:t>因个人原因未能完成出访任务的学校不予经费资助；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7. </w:t>
      </w:r>
      <w:r>
        <w:rPr>
          <w:rFonts w:hint="eastAsia" w:ascii="华文仿宋" w:hAnsi="华文仿宋" w:eastAsia="华文仿宋" w:cs="华文仿宋"/>
          <w:sz w:val="32"/>
          <w:szCs w:val="32"/>
          <w:lang w:val="en"/>
        </w:rPr>
        <w:t>已立项人员出国前只能预支学校所批经费的一半，剩余部分归国后两周内到国际处办理结算和报销手续；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8. </w:t>
      </w:r>
      <w:r>
        <w:rPr>
          <w:rFonts w:hint="eastAsia" w:ascii="华文仿宋" w:hAnsi="华文仿宋" w:eastAsia="华文仿宋" w:cs="华文仿宋"/>
          <w:sz w:val="32"/>
          <w:szCs w:val="32"/>
          <w:lang w:val="en"/>
        </w:rPr>
        <w:t>因公出国人员回国后应在2周内按要求向国际合作与交流处上交书面总结，不上交总结者或总结不合乎要求者，学校将不予报销出访费用并不再考虑下一年的立项；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US" w:eastAsia="zh-CN"/>
        </w:rPr>
        <w:t xml:space="preserve">9. </w:t>
      </w:r>
      <w:r>
        <w:rPr>
          <w:rFonts w:hint="eastAsia" w:ascii="华文仿宋" w:hAnsi="华文仿宋" w:eastAsia="华文仿宋" w:cs="华文仿宋"/>
          <w:sz w:val="32"/>
          <w:szCs w:val="32"/>
          <w:lang w:val="en"/>
        </w:rPr>
        <w:t>出国执行出访任务的教职工有义务对我校和我校的国际交流工作进行宣传；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华文仿宋" w:hAnsi="华文仿宋" w:eastAsia="华文仿宋" w:cs="华文仿宋"/>
          <w:sz w:val="32"/>
          <w:szCs w:val="32"/>
          <w:lang w:val="en"/>
        </w:rPr>
      </w:pPr>
      <w:r>
        <w:rPr>
          <w:rFonts w:hint="eastAsia" w:ascii="华文仿宋" w:hAnsi="华文仿宋" w:eastAsia="华文仿宋" w:cs="华文仿宋"/>
          <w:sz w:val="32"/>
          <w:szCs w:val="32"/>
          <w:lang w:val="en"/>
        </w:rPr>
        <w:t>1</w:t>
      </w:r>
      <w:r>
        <w:rPr>
          <w:rFonts w:hint="eastAsia" w:ascii="华文仿宋" w:hAnsi="华文仿宋" w:eastAsia="华文仿宋" w:cs="华文仿宋"/>
          <w:sz w:val="32"/>
          <w:szCs w:val="32"/>
          <w:lang w:val="en-US" w:eastAsia="zh-CN"/>
        </w:rPr>
        <w:t xml:space="preserve">0. </w:t>
      </w:r>
      <w:r>
        <w:rPr>
          <w:rFonts w:hint="eastAsia" w:ascii="华文仿宋" w:hAnsi="华文仿宋" w:eastAsia="华文仿宋" w:cs="华文仿宋"/>
          <w:sz w:val="32"/>
          <w:szCs w:val="32"/>
          <w:lang w:val="en"/>
        </w:rPr>
        <w:t>本办法自颁布之日起实施，由国际合作与交流处负责解释。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MS Reference Specialty">
    <w:panose1 w:val="05000500000000000000"/>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89"/>
    <w:rsid w:val="00141489"/>
    <w:rsid w:val="00A37D65"/>
    <w:rsid w:val="00E71210"/>
    <w:rsid w:val="00F5436E"/>
    <w:rsid w:val="00FD5054"/>
    <w:rsid w:val="16DB1F51"/>
    <w:rsid w:val="677C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article_titl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352</Words>
  <Characters>2009</Characters>
  <Lines>16</Lines>
  <Paragraphs>4</Paragraphs>
  <ScaleCrop>false</ScaleCrop>
  <LinksUpToDate>false</LinksUpToDate>
  <CharactersWithSpaces>2357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2018-04-21T10:05:00Z</dcterms:created>
  <dc:creator>1</dc:creator>
  <cp:lastModifiedBy>Wang</cp:lastModifiedBy>
  <dcterms:modified xsi:type="dcterms:W3CDTF">2018-04-22T05:05:40Z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